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788B7F00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187CE9">
              <w:rPr>
                <w:rFonts w:ascii="Calibri" w:hAnsi="Calibri" w:cs="Calibri"/>
              </w:rPr>
              <w:t>Uluslararası Öğrenci Temin</w:t>
            </w:r>
            <w:r w:rsidR="00926225">
              <w:rPr>
                <w:rFonts w:ascii="Calibri" w:hAnsi="Calibri" w:cs="Calibri"/>
              </w:rPr>
              <w:t>i</w:t>
            </w:r>
            <w:r w:rsidR="00187CE9">
              <w:rPr>
                <w:rFonts w:ascii="Calibri" w:hAnsi="Calibri" w:cs="Calibri"/>
              </w:rPr>
              <w:t xml:space="preserve"> </w:t>
            </w:r>
            <w:r w:rsidR="00926225">
              <w:rPr>
                <w:rFonts w:ascii="Calibri" w:hAnsi="Calibri" w:cs="Calibri"/>
              </w:rPr>
              <w:t>Uzmanı</w:t>
            </w:r>
          </w:p>
          <w:p w14:paraId="4A615698" w14:textId="0EFDFA9F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926225" w:rsidRPr="00926225">
              <w:rPr>
                <w:rFonts w:ascii="Calibri" w:hAnsi="Calibri" w:cs="Calibri"/>
                <w:bCs/>
                <w:spacing w:val="-4"/>
              </w:rPr>
              <w:t>Şube Müdürü</w:t>
            </w:r>
            <w:r w:rsidR="00926225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7559F0">
        <w:trPr>
          <w:trHeight w:val="4352"/>
        </w:trPr>
        <w:tc>
          <w:tcPr>
            <w:tcW w:w="9651" w:type="dxa"/>
            <w:gridSpan w:val="2"/>
          </w:tcPr>
          <w:p w14:paraId="7A5CBCD9" w14:textId="2963F3D2" w:rsidR="00AE420A" w:rsidRPr="00F24FF3" w:rsidRDefault="001E5FE3" w:rsidP="00926225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926225" w:rsidRPr="00926225">
              <w:rPr>
                <w:rFonts w:ascii="Calibri" w:hAnsi="Calibri" w:cs="Calibri"/>
              </w:rPr>
              <w:t>Üniversitenin amaç ve hedefleri doğrultusunda; Üniversitemize gelen aday öğrencilerin kabul işlemlerini gerçekleştirmek</w:t>
            </w:r>
            <w:r w:rsidR="00926225">
              <w:rPr>
                <w:rFonts w:ascii="Calibri" w:hAnsi="Calibri" w:cs="Calibri"/>
              </w:rPr>
              <w:t>.</w:t>
            </w:r>
          </w:p>
          <w:p w14:paraId="09BD5A59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3602F70B" w14:textId="77777777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Uluslararası Öğrenci Başvuru Sisteminde çalışmalar yapar ve yöneticisini bilgilendirir.</w:t>
            </w:r>
          </w:p>
          <w:p w14:paraId="2ACC1EAA" w14:textId="65D3B9BB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Kabul edilen öğrencilerin kabul mektuplarını hazırlar.</w:t>
            </w:r>
          </w:p>
          <w:p w14:paraId="73C1260A" w14:textId="223F9F2B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Uluslararası öğrencilerin kayıt süreçlerinde gerekli koordinasyonu sağlar.</w:t>
            </w:r>
          </w:p>
          <w:p w14:paraId="53DD3602" w14:textId="550BE899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Potansiyel uluslararası öğrencilerin sorularını yanıtlar.</w:t>
            </w:r>
          </w:p>
          <w:p w14:paraId="686DC59D" w14:textId="1B93B92C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Üniversitenin uluslararası öğrenci teminiyle ilgili katılım gösterdiği yurtiçi ve yurt</w:t>
            </w:r>
            <w:r>
              <w:rPr>
                <w:rFonts w:ascii="Calibri" w:hAnsi="Calibri" w:cs="Calibri"/>
              </w:rPr>
              <w:t xml:space="preserve">dışı </w:t>
            </w:r>
            <w:r w:rsidRPr="00926225">
              <w:rPr>
                <w:rFonts w:ascii="Calibri" w:hAnsi="Calibri" w:cs="Calibri"/>
              </w:rPr>
              <w:t>fuarlara katılır.</w:t>
            </w:r>
          </w:p>
          <w:p w14:paraId="5642FE89" w14:textId="225A6E7A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Alanıyla ilgili tüm güncel gelişmeleri takip eder, yöneticisine aktarır.</w:t>
            </w:r>
          </w:p>
          <w:p w14:paraId="632BBA30" w14:textId="1C5FE60F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Uluslararası öğrencilerin başvuru değerlendirme sonuçlarını öğrencilere iletir.</w:t>
            </w:r>
          </w:p>
          <w:p w14:paraId="1F92BD46" w14:textId="49858359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Yöneticisi tarafından istenen raporları hazırlar.</w:t>
            </w:r>
          </w:p>
          <w:p w14:paraId="087B13F0" w14:textId="6FDAAE1D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Sorumlulukları alanında belli periyotlarda bilgi toplamak, inceleme yapmak, araştırma ve geliştirme yapmak.</w:t>
            </w:r>
          </w:p>
          <w:p w14:paraId="66F58139" w14:textId="08AE0710" w:rsidR="00926225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Uluslararası öğrencilerin ikamet başvuru süreçlerini kontrol etmek ve ikamet başvuru dosyalarını İl Göç İdaresine teslim etmek,</w:t>
            </w:r>
          </w:p>
          <w:p w14:paraId="556645F2" w14:textId="721F211C" w:rsidR="00AE420A" w:rsidRPr="00926225" w:rsidRDefault="00926225" w:rsidP="0092622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Tanımlanmış olan sorumluluklar dışında işin kapsamı ve yönetimin isteği üzerine gereken diğer sorumlulukları da yerine getirir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420A" w:rsidRPr="00F24FF3" w14:paraId="7F61F4A9" w14:textId="77777777" w:rsidTr="007559F0">
        <w:trPr>
          <w:trHeight w:val="3722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69C4BDE" w14:textId="78B1A241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926225">
              <w:rPr>
                <w:rFonts w:ascii="Calibri" w:hAnsi="Calibri" w:cs="Calibri"/>
              </w:rPr>
              <w:t>n az Lisans mezunu</w:t>
            </w:r>
            <w:r>
              <w:rPr>
                <w:rFonts w:ascii="Calibri" w:hAnsi="Calibri" w:cs="Calibri"/>
              </w:rPr>
              <w:t>,</w:t>
            </w:r>
          </w:p>
          <w:p w14:paraId="3517278A" w14:textId="45C01FE3" w:rsidR="00926225" w:rsidRPr="00926225" w:rsidRDefault="0080204A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Tercihen k</w:t>
            </w:r>
            <w:r w:rsidR="00926225" w:rsidRPr="00926225">
              <w:rPr>
                <w:rFonts w:ascii="Calibri" w:hAnsi="Calibri" w:cs="Calibri"/>
              </w:rPr>
              <w:t xml:space="preserve">onusunda minimum </w:t>
            </w:r>
            <w:r>
              <w:rPr>
                <w:rFonts w:ascii="Calibri" w:hAnsi="Calibri" w:cs="Calibri"/>
              </w:rPr>
              <w:t>3-5</w:t>
            </w:r>
            <w:r w:rsidR="00926225" w:rsidRPr="00926225">
              <w:rPr>
                <w:rFonts w:ascii="Calibri" w:hAnsi="Calibri" w:cs="Calibri"/>
              </w:rPr>
              <w:t xml:space="preserve"> yıl deneyim</w:t>
            </w:r>
            <w:r>
              <w:rPr>
                <w:rFonts w:ascii="Calibri" w:hAnsi="Calibri" w:cs="Calibri"/>
              </w:rPr>
              <w:t xml:space="preserve"> sahibi</w:t>
            </w:r>
            <w:r w:rsidR="00926225">
              <w:rPr>
                <w:rFonts w:ascii="Calibri" w:hAnsi="Calibri" w:cs="Calibri"/>
              </w:rPr>
              <w:t>,</w:t>
            </w:r>
          </w:p>
          <w:p w14:paraId="5454B332" w14:textId="3FBA5DF4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Genel prosedürlerle ilgili bilgi sahibi,</w:t>
            </w:r>
          </w:p>
          <w:p w14:paraId="506B6BBD" w14:textId="6BB3331A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Yabancı uyruklu öğrencilere dair YÖK mevzuatı hakkında bilgi sahibi,</w:t>
            </w:r>
          </w:p>
          <w:p w14:paraId="4411250D" w14:textId="54BC6800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Konusu ile ilgili üniversite içi yönergeleri bilen, takip eden,</w:t>
            </w:r>
          </w:p>
          <w:p w14:paraId="60C73312" w14:textId="5AEEB611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Yurtiçi-yurtdışı seyahat engeli olmayan,</w:t>
            </w:r>
          </w:p>
          <w:p w14:paraId="54FF2117" w14:textId="12CBA3DD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Çok İyi derecede İngilizce, tercihen ikinci bir yabancı dil bilgisi olan,</w:t>
            </w:r>
          </w:p>
          <w:p w14:paraId="5AA54A3E" w14:textId="295A082A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İyi derecede MS Ofis bilgisi,</w:t>
            </w:r>
          </w:p>
          <w:p w14:paraId="121E1307" w14:textId="7DF7F38B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İletişimi, temsil ve sunum becerileri kuvvetli,</w:t>
            </w:r>
          </w:p>
          <w:p w14:paraId="26CCB99A" w14:textId="1558E3AA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İkna becerileri kuvvetli</w:t>
            </w:r>
            <w:r>
              <w:rPr>
                <w:rFonts w:ascii="Calibri" w:hAnsi="Calibri" w:cs="Calibri"/>
              </w:rPr>
              <w:t>,</w:t>
            </w:r>
          </w:p>
          <w:p w14:paraId="16F91C6B" w14:textId="0E22A01E" w:rsidR="00926225" w:rsidRPr="00926225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Problem Çözme, Planlama-Organizasyon yetkinliklerine sahip</w:t>
            </w:r>
            <w:r>
              <w:rPr>
                <w:rFonts w:ascii="Calibri" w:hAnsi="Calibri" w:cs="Calibri"/>
              </w:rPr>
              <w:t>,</w:t>
            </w:r>
          </w:p>
          <w:p w14:paraId="4F90C1A7" w14:textId="61654A94" w:rsidR="00AE420A" w:rsidRPr="007559F0" w:rsidRDefault="00926225" w:rsidP="00926225">
            <w:pPr>
              <w:pStyle w:val="TableParagraph"/>
              <w:numPr>
                <w:ilvl w:val="0"/>
                <w:numId w:val="9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26225">
              <w:rPr>
                <w:rFonts w:ascii="Calibri" w:hAnsi="Calibri" w:cs="Calibri"/>
              </w:rPr>
              <w:t>İç ve Dış Paydaşların Memnuniyeti odaklı bakış açısına sahip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497F" w14:textId="77777777" w:rsidR="00B05B3D" w:rsidRDefault="00B05B3D">
      <w:r>
        <w:separator/>
      </w:r>
    </w:p>
  </w:endnote>
  <w:endnote w:type="continuationSeparator" w:id="0">
    <w:p w14:paraId="5A311ED4" w14:textId="77777777" w:rsidR="00B05B3D" w:rsidRDefault="00B0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260F" w14:textId="77777777" w:rsidR="00B05B3D" w:rsidRDefault="00B05B3D">
      <w:r>
        <w:separator/>
      </w:r>
    </w:p>
  </w:footnote>
  <w:footnote w:type="continuationSeparator" w:id="0">
    <w:p w14:paraId="5D6D9658" w14:textId="77777777" w:rsidR="00B05B3D" w:rsidRDefault="00B0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66D54769" w:rsidR="00913BDD" w:rsidRDefault="00187CE9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ULUSLARARASI ÖĞRENCİ TEMİN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İ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UZMANI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830B684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3D6D32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926225">
            <w:rPr>
              <w:rFonts w:ascii="Calibri" w:hAnsi="Calibri" w:cs="Calibri"/>
              <w:sz w:val="21"/>
              <w:szCs w:val="20"/>
              <w:lang w:val="nl-NL" w:eastAsia="it-IT"/>
            </w:rPr>
            <w:t>89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68ACB919" w:rsidR="00A60B34" w:rsidRPr="00936686" w:rsidRDefault="00926225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0407A483" w:rsidR="00A60B34" w:rsidRPr="00936686" w:rsidRDefault="003D6D32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6E770C37" w:rsidR="00A60B34" w:rsidRPr="00936686" w:rsidRDefault="00926225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  <w:r w:rsidR="003D6D32">
            <w:rPr>
              <w:rFonts w:ascii="Calibri" w:hAnsi="Calibri" w:cs="Calibri"/>
              <w:sz w:val="21"/>
              <w:szCs w:val="20"/>
              <w:lang w:val="nl-NL" w:eastAsia="it-IT"/>
            </w:rPr>
            <w:t>3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76"/>
    <w:multiLevelType w:val="hybridMultilevel"/>
    <w:tmpl w:val="4540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5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6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A786A"/>
    <w:multiLevelType w:val="hybridMultilevel"/>
    <w:tmpl w:val="AB660CF4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4700B1"/>
    <w:multiLevelType w:val="hybridMultilevel"/>
    <w:tmpl w:val="4AFCF51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20688">
    <w:abstractNumId w:val="1"/>
  </w:num>
  <w:num w:numId="2" w16cid:durableId="293609424">
    <w:abstractNumId w:val="4"/>
  </w:num>
  <w:num w:numId="3" w16cid:durableId="563024109">
    <w:abstractNumId w:val="5"/>
  </w:num>
  <w:num w:numId="4" w16cid:durableId="1386104990">
    <w:abstractNumId w:val="2"/>
  </w:num>
  <w:num w:numId="5" w16cid:durableId="854346303">
    <w:abstractNumId w:val="3"/>
  </w:num>
  <w:num w:numId="6" w16cid:durableId="370351303">
    <w:abstractNumId w:val="6"/>
  </w:num>
  <w:num w:numId="7" w16cid:durableId="1473981549">
    <w:abstractNumId w:val="8"/>
  </w:num>
  <w:num w:numId="8" w16cid:durableId="1411544435">
    <w:abstractNumId w:val="0"/>
  </w:num>
  <w:num w:numId="9" w16cid:durableId="634872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8515E"/>
    <w:rsid w:val="00187CE9"/>
    <w:rsid w:val="001E5FE3"/>
    <w:rsid w:val="003631C1"/>
    <w:rsid w:val="003D6D32"/>
    <w:rsid w:val="004B657F"/>
    <w:rsid w:val="00567301"/>
    <w:rsid w:val="007559F0"/>
    <w:rsid w:val="0080204A"/>
    <w:rsid w:val="008F1083"/>
    <w:rsid w:val="00913BDD"/>
    <w:rsid w:val="00926225"/>
    <w:rsid w:val="00A60B34"/>
    <w:rsid w:val="00AE420A"/>
    <w:rsid w:val="00B05B3D"/>
    <w:rsid w:val="00BD47E4"/>
    <w:rsid w:val="00D3227A"/>
    <w:rsid w:val="00DD657B"/>
    <w:rsid w:val="00E73B9C"/>
    <w:rsid w:val="00E83FA5"/>
    <w:rsid w:val="00E9567F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A1BEF-A4C5-4FF2-854E-185451DA5C3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415E98B2-F54F-422C-B1AC-BEE2EA16B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EC44C-B302-49E0-8202-83A2B2B0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4</cp:revision>
  <dcterms:created xsi:type="dcterms:W3CDTF">2026-03-13T06:10:00Z</dcterms:created>
  <dcterms:modified xsi:type="dcterms:W3CDTF">2026-03-25T10:40:00Z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